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34" w:rsidRPr="00646B34" w:rsidRDefault="00646B34" w:rsidP="00646B34">
      <w:pPr>
        <w:jc w:val="center"/>
        <w:rPr>
          <w:rFonts w:ascii="Times New Roman" w:hAnsi="Times New Roman" w:cs="Times New Roman"/>
          <w:b/>
          <w:sz w:val="32"/>
          <w:szCs w:val="32"/>
          <w:u w:val="single"/>
        </w:rPr>
      </w:pPr>
      <w:r w:rsidRPr="00646B34">
        <w:rPr>
          <w:rFonts w:ascii="Times New Roman" w:hAnsi="Times New Roman" w:cs="Times New Roman"/>
          <w:b/>
          <w:sz w:val="40"/>
          <w:szCs w:val="40"/>
          <w:u w:val="single"/>
        </w:rPr>
        <w:t xml:space="preserve"> </w:t>
      </w:r>
      <w:r w:rsidRPr="00646B34">
        <w:rPr>
          <w:rFonts w:ascii="Times New Roman" w:hAnsi="Times New Roman" w:cs="Times New Roman"/>
          <w:b/>
          <w:sz w:val="32"/>
          <w:szCs w:val="32"/>
          <w:u w:val="single"/>
        </w:rPr>
        <w:t>ИНСТРУКЦИЯ</w:t>
      </w:r>
    </w:p>
    <w:p w:rsidR="00646B34" w:rsidRPr="00646B34" w:rsidRDefault="00646B34" w:rsidP="00646B34">
      <w:pPr>
        <w:jc w:val="center"/>
        <w:rPr>
          <w:u w:val="single"/>
        </w:rPr>
      </w:pPr>
      <w:r w:rsidRPr="00646B34">
        <w:rPr>
          <w:rFonts w:ascii="Times New Roman" w:hAnsi="Times New Roman" w:cs="Times New Roman"/>
          <w:b/>
          <w:sz w:val="32"/>
          <w:szCs w:val="32"/>
          <w:u w:val="single"/>
        </w:rPr>
        <w:t>ПО МОНТАЖУ ГИБКОГО КАМНЯ ИЛКА33</w:t>
      </w:r>
    </w:p>
    <w:p w:rsidR="00646B34" w:rsidRPr="00646B34" w:rsidRDefault="00646B34" w:rsidP="00646B34">
      <w:pPr>
        <w:jc w:val="center"/>
      </w:pPr>
      <w:r>
        <w:rPr>
          <w:rFonts w:ascii="Times New Roman" w:hAnsi="Times New Roman" w:cs="Times New Roman"/>
          <w:b/>
          <w:sz w:val="32"/>
          <w:szCs w:val="32"/>
        </w:rPr>
        <w:t xml:space="preserve">НА ФАСАД ПО  </w:t>
      </w:r>
      <w:r w:rsidR="00FE3B84">
        <w:rPr>
          <w:rFonts w:ascii="Times New Roman" w:hAnsi="Times New Roman" w:cs="Times New Roman"/>
          <w:b/>
          <w:sz w:val="32"/>
          <w:szCs w:val="32"/>
        </w:rPr>
        <w:t xml:space="preserve">БЕТОНУ, </w:t>
      </w:r>
      <w:r>
        <w:rPr>
          <w:rFonts w:ascii="Times New Roman" w:hAnsi="Times New Roman" w:cs="Times New Roman"/>
          <w:b/>
          <w:sz w:val="32"/>
          <w:szCs w:val="32"/>
        </w:rPr>
        <w:t xml:space="preserve">ГАЗОБЕТОНУ, </w:t>
      </w:r>
      <w:r>
        <w:rPr>
          <w:rFonts w:ascii="Times New Roman" w:hAnsi="Times New Roman" w:cs="Times New Roman"/>
          <w:b/>
          <w:sz w:val="32"/>
          <w:szCs w:val="32"/>
          <w:lang w:val="en-US"/>
        </w:rPr>
        <w:t>OSB</w:t>
      </w:r>
      <w:r>
        <w:rPr>
          <w:rFonts w:ascii="Times New Roman" w:hAnsi="Times New Roman" w:cs="Times New Roman"/>
          <w:b/>
          <w:sz w:val="32"/>
          <w:szCs w:val="32"/>
        </w:rPr>
        <w:t>, КИРПИЧУ, ВАГОНКЕ, ШТУКАТУРКЕ</w:t>
      </w:r>
    </w:p>
    <w:p w:rsidR="00683478" w:rsidRPr="00122108" w:rsidRDefault="00683478" w:rsidP="00683478">
      <w:pPr>
        <w:rPr>
          <w:rFonts w:ascii="Times New Roman" w:hAnsi="Times New Roman" w:cs="Times New Roman"/>
          <w:sz w:val="24"/>
          <w:szCs w:val="24"/>
        </w:rPr>
      </w:pPr>
      <w:r>
        <w:rPr>
          <w:rFonts w:ascii="Times New Roman" w:hAnsi="Times New Roman" w:cs="Times New Roman"/>
          <w:sz w:val="24"/>
          <w:szCs w:val="24"/>
        </w:rPr>
        <w:t>Монтаж гибкого мрамора производится при температуре выше +5 градусов Цельсия.</w:t>
      </w:r>
    </w:p>
    <w:p w:rsidR="00683478" w:rsidRPr="00F60230" w:rsidRDefault="00683478" w:rsidP="00683478">
      <w:pPr>
        <w:rPr>
          <w:rFonts w:ascii="Times New Roman" w:hAnsi="Times New Roman" w:cs="Times New Roman"/>
          <w:b/>
          <w:sz w:val="24"/>
          <w:szCs w:val="24"/>
        </w:rPr>
      </w:pPr>
      <w:r>
        <w:rPr>
          <w:rFonts w:ascii="Times New Roman" w:hAnsi="Times New Roman" w:cs="Times New Roman"/>
          <w:b/>
          <w:sz w:val="24"/>
          <w:szCs w:val="24"/>
        </w:rPr>
        <w:t>Вариант 1: Плиточный клей с нанесением на монтируемую поверхность</w:t>
      </w:r>
    </w:p>
    <w:p w:rsidR="00683478" w:rsidRPr="00F60230" w:rsidRDefault="00683478" w:rsidP="00683478">
      <w:pPr>
        <w:rPr>
          <w:rFonts w:ascii="Times New Roman" w:hAnsi="Times New Roman" w:cs="Times New Roman"/>
          <w:sz w:val="24"/>
          <w:szCs w:val="24"/>
        </w:rPr>
      </w:pPr>
      <w:r>
        <w:rPr>
          <w:rFonts w:ascii="Times New Roman" w:hAnsi="Times New Roman" w:cs="Times New Roman"/>
          <w:sz w:val="24"/>
          <w:szCs w:val="24"/>
        </w:rPr>
        <w:t xml:space="preserve">-Применять плиточный клей для уличных фасадных работ( цвет клея подбирать под цвет мрамора) с циклами разморозки </w:t>
      </w:r>
      <w:r>
        <w:rPr>
          <w:rFonts w:ascii="Times New Roman" w:hAnsi="Times New Roman" w:cs="Times New Roman"/>
          <w:sz w:val="24"/>
          <w:szCs w:val="24"/>
          <w:lang w:val="en-US"/>
        </w:rPr>
        <w:t>min</w:t>
      </w:r>
      <w:r>
        <w:rPr>
          <w:rFonts w:ascii="Times New Roman" w:hAnsi="Times New Roman" w:cs="Times New Roman"/>
          <w:sz w:val="24"/>
          <w:szCs w:val="24"/>
        </w:rPr>
        <w:t xml:space="preserve"> 50. Например: </w:t>
      </w:r>
      <w:r>
        <w:rPr>
          <w:rFonts w:ascii="Times New Roman" w:hAnsi="Times New Roman" w:cs="Times New Roman"/>
          <w:sz w:val="24"/>
          <w:szCs w:val="24"/>
          <w:lang w:val="en-US"/>
        </w:rPr>
        <w:t>LITOFLOOR</w:t>
      </w:r>
      <w:r w:rsidRPr="00F60230">
        <w:rPr>
          <w:rFonts w:ascii="Times New Roman" w:hAnsi="Times New Roman" w:cs="Times New Roman"/>
          <w:sz w:val="24"/>
          <w:szCs w:val="24"/>
        </w:rPr>
        <w:t xml:space="preserve"> </w:t>
      </w:r>
      <w:r>
        <w:rPr>
          <w:rFonts w:ascii="Times New Roman" w:hAnsi="Times New Roman" w:cs="Times New Roman"/>
          <w:sz w:val="24"/>
          <w:szCs w:val="24"/>
          <w:lang w:val="en-US"/>
        </w:rPr>
        <w:t>K</w:t>
      </w:r>
      <w:r w:rsidRPr="00F60230">
        <w:rPr>
          <w:rFonts w:ascii="Times New Roman" w:hAnsi="Times New Roman" w:cs="Times New Roman"/>
          <w:sz w:val="24"/>
          <w:szCs w:val="24"/>
        </w:rPr>
        <w:t>66</w:t>
      </w:r>
      <w:r>
        <w:rPr>
          <w:rFonts w:ascii="Times New Roman" w:hAnsi="Times New Roman" w:cs="Times New Roman"/>
          <w:sz w:val="24"/>
          <w:szCs w:val="24"/>
        </w:rPr>
        <w:t xml:space="preserve"> или аналогичные.</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-Нанести на оштукатуренную  поверхность монтируемого объекта акриловую грунтовку, подсушить.</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-Зубчатым шпателем 4 мм нанести готовый клей на стену, прижать лист мрамора к стене легким усилием.</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-При производстве монтажа с декоративными швами клинышками выставить требуемый зазор, лишний клей удалить мокрой губкой, швы затереть.</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-При бесшовном монтаже удалить излишки мокрой губкой.</w:t>
      </w:r>
    </w:p>
    <w:p w:rsidR="00683478" w:rsidRPr="00F60230" w:rsidRDefault="00683478" w:rsidP="00683478">
      <w:pPr>
        <w:rPr>
          <w:rFonts w:ascii="Times New Roman" w:hAnsi="Times New Roman" w:cs="Times New Roman"/>
          <w:sz w:val="24"/>
          <w:szCs w:val="24"/>
        </w:rPr>
      </w:pPr>
      <w:r>
        <w:rPr>
          <w:rFonts w:ascii="Times New Roman" w:hAnsi="Times New Roman" w:cs="Times New Roman"/>
          <w:sz w:val="24"/>
          <w:szCs w:val="24"/>
        </w:rPr>
        <w:t>-Углы и эллипсы огибать с помощью строительного фена, прогрев гибкий камень до нужной температуры ( 80-150</w:t>
      </w:r>
      <w:r w:rsidRPr="00F60230">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С)</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-Подрезку осуществлять строительным ножом или ножницами.</w:t>
      </w:r>
    </w:p>
    <w:p w:rsidR="00683478" w:rsidRPr="00F60230" w:rsidRDefault="00683478" w:rsidP="00683478">
      <w:pPr>
        <w:rPr>
          <w:rFonts w:ascii="Times New Roman" w:hAnsi="Times New Roman" w:cs="Times New Roman"/>
          <w:b/>
          <w:sz w:val="24"/>
          <w:szCs w:val="24"/>
        </w:rPr>
      </w:pPr>
      <w:r>
        <w:rPr>
          <w:rFonts w:ascii="Times New Roman" w:hAnsi="Times New Roman" w:cs="Times New Roman"/>
          <w:b/>
          <w:sz w:val="24"/>
          <w:szCs w:val="24"/>
        </w:rPr>
        <w:t>Вариант 2: Плиточный клей с нанесением на основу листа гибкого камня</w:t>
      </w:r>
    </w:p>
    <w:p w:rsidR="00683478" w:rsidRPr="00F60230" w:rsidRDefault="00683478" w:rsidP="00683478">
      <w:pPr>
        <w:rPr>
          <w:rFonts w:ascii="Times New Roman" w:hAnsi="Times New Roman" w:cs="Times New Roman"/>
          <w:sz w:val="24"/>
          <w:szCs w:val="24"/>
        </w:rPr>
      </w:pPr>
      <w:r>
        <w:rPr>
          <w:rFonts w:ascii="Times New Roman" w:hAnsi="Times New Roman" w:cs="Times New Roman"/>
          <w:sz w:val="24"/>
          <w:szCs w:val="24"/>
        </w:rPr>
        <w:t xml:space="preserve">-Применять плиточный клей для уличных фасадных работ( цвет клея подбирать под цвет мрамора) с циклами разморозки </w:t>
      </w:r>
      <w:r>
        <w:rPr>
          <w:rFonts w:ascii="Times New Roman" w:hAnsi="Times New Roman" w:cs="Times New Roman"/>
          <w:sz w:val="24"/>
          <w:szCs w:val="24"/>
          <w:lang w:val="en-US"/>
        </w:rPr>
        <w:t>min</w:t>
      </w:r>
      <w:r>
        <w:rPr>
          <w:rFonts w:ascii="Times New Roman" w:hAnsi="Times New Roman" w:cs="Times New Roman"/>
          <w:sz w:val="24"/>
          <w:szCs w:val="24"/>
        </w:rPr>
        <w:t xml:space="preserve"> 50. Например: </w:t>
      </w:r>
      <w:r>
        <w:rPr>
          <w:rFonts w:ascii="Times New Roman" w:hAnsi="Times New Roman" w:cs="Times New Roman"/>
          <w:sz w:val="24"/>
          <w:szCs w:val="24"/>
          <w:lang w:val="en-US"/>
        </w:rPr>
        <w:t>LITOFLOOR</w:t>
      </w:r>
      <w:r w:rsidRPr="00F60230">
        <w:rPr>
          <w:rFonts w:ascii="Times New Roman" w:hAnsi="Times New Roman" w:cs="Times New Roman"/>
          <w:sz w:val="24"/>
          <w:szCs w:val="24"/>
        </w:rPr>
        <w:t xml:space="preserve"> </w:t>
      </w:r>
      <w:r>
        <w:rPr>
          <w:rFonts w:ascii="Times New Roman" w:hAnsi="Times New Roman" w:cs="Times New Roman"/>
          <w:sz w:val="24"/>
          <w:szCs w:val="24"/>
          <w:lang w:val="en-US"/>
        </w:rPr>
        <w:t>K</w:t>
      </w:r>
      <w:r w:rsidRPr="00F60230">
        <w:rPr>
          <w:rFonts w:ascii="Times New Roman" w:hAnsi="Times New Roman" w:cs="Times New Roman"/>
          <w:sz w:val="24"/>
          <w:szCs w:val="24"/>
        </w:rPr>
        <w:t>66</w:t>
      </w:r>
      <w:r>
        <w:rPr>
          <w:rFonts w:ascii="Times New Roman" w:hAnsi="Times New Roman" w:cs="Times New Roman"/>
          <w:sz w:val="24"/>
          <w:szCs w:val="24"/>
        </w:rPr>
        <w:t xml:space="preserve"> или аналогичные.</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-Нанести на оштукатуренную  поверхность монтируемого объекта акриловую грунтовку, подсушить.</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-Зубчатым шпателем 4 мм нанести готовый клей на основу листа, прижать лист мрамора к стене легким усилием, прикатать прижимным валиком до выступания излишков клея из швов.</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-При производстве монтажа с декоративными швами клинышками выставить требуемый зазор, лишний клей удалить мокрой губкой, швы затереть.</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-При бесшовном монтаже удалить излишки мокрой губкой.</w:t>
      </w:r>
    </w:p>
    <w:p w:rsidR="00683478" w:rsidRPr="00F60230" w:rsidRDefault="00683478" w:rsidP="00683478">
      <w:pPr>
        <w:rPr>
          <w:rFonts w:ascii="Times New Roman" w:hAnsi="Times New Roman" w:cs="Times New Roman"/>
          <w:sz w:val="24"/>
          <w:szCs w:val="24"/>
        </w:rPr>
      </w:pPr>
      <w:r>
        <w:rPr>
          <w:rFonts w:ascii="Times New Roman" w:hAnsi="Times New Roman" w:cs="Times New Roman"/>
          <w:sz w:val="24"/>
          <w:szCs w:val="24"/>
        </w:rPr>
        <w:t>-Углы и эллипсы огибать с помощью строительного фена, прогрев гибкий камень до нужной температуры ( 80-150</w:t>
      </w:r>
      <w:r w:rsidRPr="00F60230">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С)</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-Подрезку осуществлять строительным ножом или ножницами.</w:t>
      </w:r>
    </w:p>
    <w:p w:rsidR="00683478" w:rsidRDefault="00683478" w:rsidP="00683478">
      <w:pPr>
        <w:rPr>
          <w:rFonts w:ascii="Times New Roman" w:hAnsi="Times New Roman" w:cs="Times New Roman"/>
          <w:sz w:val="24"/>
          <w:szCs w:val="24"/>
        </w:rPr>
      </w:pPr>
    </w:p>
    <w:p w:rsidR="00683478" w:rsidRPr="00F60230" w:rsidRDefault="00683478" w:rsidP="00683478">
      <w:pPr>
        <w:rPr>
          <w:rFonts w:ascii="Times New Roman" w:hAnsi="Times New Roman" w:cs="Times New Roman"/>
          <w:b/>
          <w:sz w:val="24"/>
          <w:szCs w:val="24"/>
        </w:rPr>
      </w:pPr>
      <w:r w:rsidRPr="00F60230">
        <w:rPr>
          <w:rFonts w:ascii="Times New Roman" w:hAnsi="Times New Roman" w:cs="Times New Roman"/>
          <w:b/>
          <w:sz w:val="24"/>
          <w:szCs w:val="24"/>
        </w:rPr>
        <w:lastRenderedPageBreak/>
        <w:t>Вариант 2: Акриловый  прозрачный клей « ИЛКА»</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-Нанести на поверхность монтируемого объекта акриловую грунтовку, подсушить.</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-Нанести кистью или валиком клей на стену и изнанку гибкого камня.</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-Приклеить лист к стене.</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Углы и эллипсы огибать с помощью строительного фена, прогрев гибкий камень до нужной температуры ( 80-150</w:t>
      </w:r>
      <w:r w:rsidRPr="00F60230">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Pr>
          <w:rFonts w:ascii="Times New Roman" w:hAnsi="Times New Roman" w:cs="Times New Roman"/>
          <w:sz w:val="24"/>
          <w:szCs w:val="24"/>
        </w:rPr>
        <w:t>С) , излишки клея удалить влажной губкой.</w:t>
      </w: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-Для бесшовного монтажа в комплекте с клеем « ИЛКА» прилагается бесплатно ремонтный набор с мраморной крошкой соответствующего оттенка.  Зазоры между листов затереть смесью клея и крошкой. При подсыхании клей становится прозрачным, а смесь однородной с текстурой листа.</w:t>
      </w:r>
    </w:p>
    <w:p w:rsidR="00683478" w:rsidRDefault="00683478" w:rsidP="00683478">
      <w:pPr>
        <w:rPr>
          <w:rFonts w:ascii="Times New Roman" w:hAnsi="Times New Roman" w:cs="Times New Roman"/>
          <w:sz w:val="24"/>
          <w:szCs w:val="24"/>
        </w:rPr>
      </w:pP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После монтажа нанести лак «ИЛКА» валиком или кистью на все поверхности, не допуская подтеков. В противном случае на поверхности останутся неудаляемые прозрачные следы. Для большей защиты от атмосферных осадков допускается повторное нанесение лака на поверхность методом « сырое по сырому). Если первичный слой лака уже высох, то повторное нанесение лака приведет к появлению стекловидного прозрачного слоя, который не ухудшает показатели мрамора, а в некоторых случаях придает новые оттенки мрамора. Сам принцип действия лака это пропитывание слоя мраморной крошки до основы с последующим отвердеванием .</w:t>
      </w:r>
    </w:p>
    <w:p w:rsidR="00683478" w:rsidRDefault="00683478" w:rsidP="00683478">
      <w:pPr>
        <w:rPr>
          <w:rFonts w:ascii="Times New Roman" w:hAnsi="Times New Roman" w:cs="Times New Roman"/>
          <w:sz w:val="24"/>
          <w:szCs w:val="24"/>
        </w:rPr>
      </w:pPr>
    </w:p>
    <w:p w:rsidR="00683478" w:rsidRDefault="00683478" w:rsidP="00683478">
      <w:pPr>
        <w:rPr>
          <w:rFonts w:ascii="Times New Roman" w:hAnsi="Times New Roman" w:cs="Times New Roman"/>
          <w:sz w:val="24"/>
          <w:szCs w:val="24"/>
        </w:rPr>
      </w:pPr>
    </w:p>
    <w:p w:rsidR="00683478" w:rsidRDefault="00683478" w:rsidP="00683478">
      <w:pPr>
        <w:rPr>
          <w:rFonts w:ascii="Times New Roman" w:hAnsi="Times New Roman" w:cs="Times New Roman"/>
          <w:sz w:val="24"/>
          <w:szCs w:val="24"/>
        </w:rPr>
      </w:pPr>
      <w:r>
        <w:rPr>
          <w:rFonts w:ascii="Times New Roman" w:hAnsi="Times New Roman" w:cs="Times New Roman"/>
          <w:sz w:val="24"/>
          <w:szCs w:val="24"/>
        </w:rPr>
        <w:t>Бесплатно к каждому заказу свыше 10 кв.м. прилагается ремкомплект. Он представляет собой 200 гр мраморной сухой окрашенной крошки, взятой из этой же партии заказа. При повреждении поверхности эта окрашенная сухая крошка разбавляется прозрачным акриловым лаком и наносится на поврежденный участок гибкого камня. Также к каждому заказу прилагается 500 мл затирочной пасты. Она представляет из себя окрашенный мраморный песок из этого же заказа, смешанный гибкой акриловой дисперсией, пластификатором, стабилизатором. ДИНФом, антигрибковым средством и еще некоторыми компонентами. Срок хранения данной пасты 6 месяцев. Разбавление водой недопустимо. Стоимость 800 руб/литр.</w:t>
      </w:r>
    </w:p>
    <w:p w:rsidR="00646B34" w:rsidRDefault="00646B34" w:rsidP="00122108">
      <w:pPr>
        <w:rPr>
          <w:rFonts w:ascii="Times New Roman" w:hAnsi="Times New Roman" w:cs="Times New Roman"/>
          <w:sz w:val="24"/>
          <w:szCs w:val="24"/>
        </w:rPr>
      </w:pPr>
      <w:bookmarkStart w:id="0" w:name="_GoBack"/>
      <w:bookmarkEnd w:id="0"/>
    </w:p>
    <w:sectPr w:rsidR="00646B34" w:rsidSect="0092669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6B"/>
    <w:rsid w:val="00122108"/>
    <w:rsid w:val="00256609"/>
    <w:rsid w:val="00293B58"/>
    <w:rsid w:val="002C550C"/>
    <w:rsid w:val="004529BF"/>
    <w:rsid w:val="00544968"/>
    <w:rsid w:val="00644F6B"/>
    <w:rsid w:val="00646B34"/>
    <w:rsid w:val="00683478"/>
    <w:rsid w:val="006C0B43"/>
    <w:rsid w:val="0092669C"/>
    <w:rsid w:val="00A26402"/>
    <w:rsid w:val="00AA7A88"/>
    <w:rsid w:val="00B75864"/>
    <w:rsid w:val="00BD6370"/>
    <w:rsid w:val="00FE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2019-03-01T05:13:00Z</cp:lastPrinted>
  <dcterms:created xsi:type="dcterms:W3CDTF">2017-11-23T12:52:00Z</dcterms:created>
  <dcterms:modified xsi:type="dcterms:W3CDTF">2020-04-02T14:33:00Z</dcterms:modified>
</cp:coreProperties>
</file>